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5" w:rsidRDefault="00C52BF5" w:rsidP="00E04AF1">
      <w:pPr>
        <w:jc w:val="center"/>
        <w:rPr>
          <w:noProof/>
          <w:lang w:eastAsia="de-DE"/>
        </w:rPr>
      </w:pPr>
      <w:bookmarkStart w:id="0" w:name="_GoBack"/>
      <w:bookmarkEnd w:id="0"/>
    </w:p>
    <w:p w:rsidR="00C52BF5" w:rsidRDefault="00C52BF5" w:rsidP="00E04AF1">
      <w:pPr>
        <w:jc w:val="center"/>
        <w:rPr>
          <w:noProof/>
          <w:lang w:eastAsia="de-DE"/>
        </w:rPr>
      </w:pPr>
    </w:p>
    <w:p w:rsidR="00C52BF5" w:rsidRDefault="00C52BF5" w:rsidP="00E04AF1">
      <w:pPr>
        <w:jc w:val="center"/>
        <w:rPr>
          <w:noProof/>
          <w:lang w:eastAsia="de-DE"/>
        </w:rPr>
      </w:pPr>
    </w:p>
    <w:p w:rsidR="00C52BF5" w:rsidRDefault="00C52BF5" w:rsidP="00E04AF1">
      <w:pPr>
        <w:jc w:val="center"/>
        <w:rPr>
          <w:noProof/>
          <w:lang w:eastAsia="de-DE"/>
        </w:rPr>
      </w:pPr>
    </w:p>
    <w:p w:rsidR="004F0EED" w:rsidRDefault="005D4F21" w:rsidP="00E04AF1">
      <w:pPr>
        <w:jc w:val="center"/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http://www.aeria.phil.uni-erlangen.de/photo_html/portrait/griechisch/denker/platon/plato7.jpg" style="width:309.6pt;height:461.4pt;visibility:visible">
            <v:imagedata r:id="rId4" o:title="plato7"/>
          </v:shape>
        </w:pict>
      </w:r>
    </w:p>
    <w:p w:rsidR="00E04AF1" w:rsidRDefault="00E04AF1" w:rsidP="00E04AF1">
      <w:pPr>
        <w:jc w:val="center"/>
      </w:pPr>
    </w:p>
    <w:p w:rsidR="00E04AF1" w:rsidRDefault="00E04AF1" w:rsidP="00E04AF1">
      <w:pPr>
        <w:jc w:val="center"/>
        <w:rPr>
          <w:b/>
          <w:sz w:val="28"/>
          <w:szCs w:val="28"/>
        </w:rPr>
      </w:pPr>
      <w:r w:rsidRPr="00C52BF5">
        <w:rPr>
          <w:b/>
          <w:sz w:val="28"/>
          <w:szCs w:val="28"/>
        </w:rPr>
        <w:t>Platon Originaldarstellung, Ny Carlsberg Glyptothek Kopenhagen</w:t>
      </w: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  <w:r w:rsidRPr="00C52BF5">
        <w:rPr>
          <w:b/>
          <w:i/>
          <w:color w:val="365F91"/>
          <w:sz w:val="20"/>
          <w:szCs w:val="20"/>
        </w:rPr>
        <w:t xml:space="preserve">Albuminabzug der </w:t>
      </w:r>
      <w:r w:rsidR="00F03958">
        <w:rPr>
          <w:b/>
          <w:i/>
          <w:color w:val="365F91"/>
          <w:sz w:val="20"/>
          <w:szCs w:val="20"/>
        </w:rPr>
        <w:t xml:space="preserve">Photosammlung </w:t>
      </w:r>
      <w:r w:rsidRPr="00C52BF5">
        <w:rPr>
          <w:b/>
          <w:i/>
          <w:color w:val="365F91"/>
          <w:sz w:val="20"/>
          <w:szCs w:val="20"/>
        </w:rPr>
        <w:t>aeria.phil.uni-erlangen</w:t>
      </w: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p w:rsid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  <w:r w:rsidRPr="008E468A">
        <w:rPr>
          <w:b/>
          <w:sz w:val="20"/>
          <w:szCs w:val="20"/>
        </w:rPr>
        <w:t xml:space="preserve">Antike Repliken Peter Seitz, Tel. 08247/8484, </w:t>
      </w:r>
      <w:hyperlink r:id="rId5" w:history="1">
        <w:r w:rsidRPr="00B86E10">
          <w:rPr>
            <w:rStyle w:val="Hyperlink"/>
            <w:b/>
            <w:sz w:val="20"/>
            <w:szCs w:val="20"/>
          </w:rPr>
          <w:t>www.antike-repliken.de</w:t>
        </w:r>
      </w:hyperlink>
      <w:r w:rsidRPr="008E468A">
        <w:rPr>
          <w:b/>
          <w:sz w:val="20"/>
          <w:szCs w:val="20"/>
        </w:rPr>
        <w:t>/shop, antike-repliken@gmx.de</w:t>
      </w:r>
    </w:p>
    <w:p w:rsidR="00C52BF5" w:rsidRPr="00C52BF5" w:rsidRDefault="00C52BF5" w:rsidP="00E04AF1">
      <w:pPr>
        <w:jc w:val="center"/>
        <w:rPr>
          <w:b/>
          <w:i/>
          <w:color w:val="365F91"/>
          <w:sz w:val="20"/>
          <w:szCs w:val="20"/>
        </w:rPr>
      </w:pPr>
    </w:p>
    <w:sectPr w:rsidR="00C52BF5" w:rsidRPr="00C52BF5" w:rsidSect="004F0E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F21"/>
    <w:rsid w:val="002235BF"/>
    <w:rsid w:val="004F0EED"/>
    <w:rsid w:val="00533C0C"/>
    <w:rsid w:val="005B56E3"/>
    <w:rsid w:val="005D4F21"/>
    <w:rsid w:val="00780108"/>
    <w:rsid w:val="00C52BF5"/>
    <w:rsid w:val="00E04AF1"/>
    <w:rsid w:val="00F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88DEE-791A-4055-89FD-03996166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010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A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4AF1"/>
    <w:rPr>
      <w:rFonts w:ascii="Tahoma" w:hAnsi="Tahoma" w:cs="Tahoma"/>
      <w:sz w:val="16"/>
      <w:szCs w:val="16"/>
    </w:rPr>
  </w:style>
  <w:style w:type="character" w:styleId="Hyperlink">
    <w:name w:val="Hyperlink"/>
    <w:rsid w:val="00C52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ke-repliken.de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aa%20Kundenbeilagen%2014.5.2022\Platon%20Originaldarstellung%20beilage%20Ny%20Carlsberg%20Glyptothek%20Seite%2045%20Nr.%2085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Platon Originaldarstellung beilage Ny Carlsberg Glyptothek Seite 45 Nr. 854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Links>
    <vt:vector size="6" baseType="variant">
      <vt:variant>
        <vt:i4>4128887</vt:i4>
      </vt:variant>
      <vt:variant>
        <vt:i4>0</vt:i4>
      </vt:variant>
      <vt:variant>
        <vt:i4>0</vt:i4>
      </vt:variant>
      <vt:variant>
        <vt:i4>5</vt:i4>
      </vt:variant>
      <vt:variant>
        <vt:lpwstr>http://www.antike-repliken.de/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antike-repliken@gmx.de</dc:creator>
  <cp:keywords/>
  <dc:description/>
  <cp:lastModifiedBy>antike-repliken@gmx.de</cp:lastModifiedBy>
  <cp:revision>1</cp:revision>
  <dcterms:created xsi:type="dcterms:W3CDTF">2024-11-18T13:50:00Z</dcterms:created>
  <dcterms:modified xsi:type="dcterms:W3CDTF">2024-11-18T13:52:00Z</dcterms:modified>
</cp:coreProperties>
</file>